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74015" w14:textId="2B3CC424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 xml:space="preserve">Pest Megyei </w:t>
      </w:r>
      <w:r w:rsidR="00391640">
        <w:rPr>
          <w:b/>
          <w:caps/>
          <w:color w:val="A4C44C"/>
          <w:sz w:val="20"/>
          <w:szCs w:val="20"/>
        </w:rPr>
        <w:t>LABDARÚGÁS</w:t>
      </w:r>
      <w:r w:rsidRPr="00431D91">
        <w:rPr>
          <w:b/>
          <w:caps/>
          <w:color w:val="A4C44C"/>
          <w:sz w:val="20"/>
          <w:szCs w:val="20"/>
        </w:rPr>
        <w:t xml:space="preserve"> Diákolimpia</w:t>
      </w:r>
    </w:p>
    <w:p w14:paraId="447940DF" w14:textId="12046FE4" w:rsidR="00431D91" w:rsidRPr="00431D91" w:rsidRDefault="00D36DE6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>
        <w:rPr>
          <w:b/>
          <w:caps/>
          <w:color w:val="A4C44C"/>
          <w:sz w:val="20"/>
          <w:szCs w:val="20"/>
        </w:rPr>
        <w:t xml:space="preserve">II – III - </w:t>
      </w:r>
      <w:r w:rsidR="00431D91">
        <w:rPr>
          <w:b/>
          <w:caps/>
          <w:color w:val="A4C44C"/>
          <w:sz w:val="20"/>
          <w:szCs w:val="20"/>
        </w:rPr>
        <w:t>I</w:t>
      </w:r>
      <w:r w:rsidR="00431D91" w:rsidRPr="00431D91">
        <w:rPr>
          <w:b/>
          <w:caps/>
          <w:color w:val="A4C44C"/>
          <w:sz w:val="20"/>
          <w:szCs w:val="20"/>
        </w:rPr>
        <w:t>V.</w:t>
      </w:r>
      <w:r w:rsidR="00431D91">
        <w:rPr>
          <w:b/>
          <w:caps/>
          <w:color w:val="A4C44C"/>
          <w:sz w:val="20"/>
          <w:szCs w:val="20"/>
        </w:rPr>
        <w:t xml:space="preserve"> </w:t>
      </w:r>
      <w:r w:rsidR="00431D91" w:rsidRPr="00431D91">
        <w:rPr>
          <w:b/>
          <w:caps/>
          <w:color w:val="A4C44C"/>
          <w:sz w:val="20"/>
          <w:szCs w:val="20"/>
        </w:rPr>
        <w:t>korcsoport</w:t>
      </w:r>
    </w:p>
    <w:p w14:paraId="3B1CFF71" w14:textId="77777777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>2026/2027-os tanév</w:t>
      </w:r>
    </w:p>
    <w:p w14:paraId="0C72AABF" w14:textId="62807614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>Versenykiírás</w:t>
      </w:r>
    </w:p>
    <w:p w14:paraId="59B7A7CB" w14:textId="5BFCCDDE" w:rsidR="00F36765" w:rsidRDefault="00C07D90" w:rsidP="000F59A8">
      <w:pPr>
        <w:spacing w:after="120" w:line="259" w:lineRule="auto"/>
        <w:ind w:left="0" w:firstLine="0"/>
        <w:jc w:val="left"/>
      </w:pPr>
      <w:r>
        <w:rPr>
          <w:b/>
          <w:color w:val="A4C44C"/>
          <w:sz w:val="18"/>
        </w:rPr>
        <w:t>Néhány gondolat az iskoláknak kiküldött tájékoztató levélből:</w:t>
      </w:r>
    </w:p>
    <w:p w14:paraId="0570AE29" w14:textId="75BFCA0F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Kérjük olvassák el az MDSZ által kiadott „Versenykiírás 2026/2027” című kiadványt, melyben az erre a tanévre vonatkozó versenyszabályok, versenykiírások megtalálhatóak. Ez olvasható a https://www.diakolimpia.hu oldalon, továbbra is csak digitális formában.</w:t>
      </w:r>
    </w:p>
    <w:p w14:paraId="666DE38D" w14:textId="6886F5DD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fontosabb változások holnapunkon (www.pmdiak.hu) a dokumentumok menüpontban megtekinthetőek.</w:t>
      </w:r>
    </w:p>
    <w:p w14:paraId="1636FD85" w14:textId="77777777" w:rsidR="00F36765" w:rsidRPr="002342D7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>
        <w:t xml:space="preserve">A labdajátékok elektronikus nevezési határideje: </w:t>
      </w:r>
      <w:r w:rsidRPr="002342D7">
        <w:rPr>
          <w:color w:val="EE0000"/>
        </w:rPr>
        <w:t xml:space="preserve">- </w:t>
      </w:r>
      <w:r w:rsidR="00F36765" w:rsidRPr="002342D7">
        <w:rPr>
          <w:color w:val="EE0000"/>
        </w:rPr>
        <w:t>IV</w:t>
      </w:r>
      <w:r w:rsidRPr="002342D7">
        <w:rPr>
          <w:color w:val="EE0000"/>
        </w:rPr>
        <w:t xml:space="preserve">. </w:t>
      </w:r>
      <w:proofErr w:type="spellStart"/>
      <w:r w:rsidRPr="002342D7">
        <w:rPr>
          <w:color w:val="EE0000"/>
        </w:rPr>
        <w:t>kcs</w:t>
      </w:r>
      <w:proofErr w:type="spellEnd"/>
      <w:r w:rsidRPr="002342D7">
        <w:rPr>
          <w:color w:val="EE0000"/>
        </w:rPr>
        <w:t xml:space="preserve">.  2026. október 2. péntek. </w:t>
      </w:r>
    </w:p>
    <w:p w14:paraId="1C2910AD" w14:textId="77777777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többi egyéni sportág esetében a sportági versenykiírás az iránymutató, mely tartalmazza a nevezési határidőt.</w:t>
      </w:r>
    </w:p>
    <w:p w14:paraId="153340AF" w14:textId="23ED7311" w:rsidR="00F36765" w:rsidRPr="002342D7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 w:rsidRPr="002342D7">
        <w:rPr>
          <w:color w:val="EE0000"/>
        </w:rPr>
        <w:t>Késve érkező nevezéseket sajnos nem tudunk elfogadni!</w:t>
      </w:r>
    </w:p>
    <w:p w14:paraId="22BBEAD9" w14:textId="6E718CCB" w:rsidR="005A5500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tavalyi évhez hasonlóan a Diákolimpia® versenyek részvételi díját minden esetben a fenntartó rendezi a Magyar Diáksport Szövetséggel kötött megállapodás alapján.</w:t>
      </w:r>
    </w:p>
    <w:p w14:paraId="5C63F72E" w14:textId="02A16DA5" w:rsidR="00F36765" w:rsidRPr="00C07D90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 w:rsidRPr="00C07D90">
        <w:rPr>
          <w:color w:val="EE0000"/>
        </w:rPr>
        <w:t>A Magyar Diáksport Szövetség versenyeire elektronikusan kell nevezni. Az útmutató az MDSZ honlapján érhető el. Az elektronikus nevezési határidő: a sportági versenykiírásban leírtak szerint. A versenyeken (alapszintű, vármegyei ED és vármegyei) csak az elektronikus nevezés kinyomtatott nevezési lapját fogadjuk el.</w:t>
      </w:r>
    </w:p>
    <w:p w14:paraId="18267384" w14:textId="67219552" w:rsidR="00F36765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Az országos versenykiírások, programfüzetek, eredmények a Magyar Diáksport Szövetség honlapján olvashatók. (www.diakolimpia.hu)</w:t>
      </w:r>
    </w:p>
    <w:p w14:paraId="717FAC5D" w14:textId="7CB853F8" w:rsidR="00F36765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vármegyei versenykiírások, versenyeredmények a Pest Vármegyei Diáksport Egyesület honlapján találhatók. (www.pmdiak.hu)</w:t>
      </w:r>
    </w:p>
    <w:p w14:paraId="4B9CE0E1" w14:textId="506C0B5D" w:rsidR="00431D91" w:rsidRPr="00431D91" w:rsidRDefault="00F36765" w:rsidP="00431D91">
      <w:pPr>
        <w:pStyle w:val="Listaszerbekezds"/>
        <w:numPr>
          <w:ilvl w:val="0"/>
          <w:numId w:val="10"/>
        </w:numPr>
        <w:spacing w:line="240" w:lineRule="auto"/>
        <w:jc w:val="left"/>
        <w:rPr>
          <w:b/>
          <w:color w:val="FFFEFD"/>
          <w:sz w:val="18"/>
          <w:shd w:val="clear" w:color="auto" w:fill="A4C44C"/>
        </w:rPr>
      </w:pPr>
      <w:r>
        <w:t xml:space="preserve">Tisztelettel kérjük Önöket, hogy rendszeresen figyeljék a honlapokat, facebook oldalunkat, mert itt találhatóak a fontos információk a versenyekről. (időpontok, </w:t>
      </w:r>
      <w:proofErr w:type="gramStart"/>
      <w:r>
        <w:t>helyszínek,</w:t>
      </w:r>
      <w:proofErr w:type="gramEnd"/>
      <w:r>
        <w:t xml:space="preserve"> stb.)</w:t>
      </w:r>
    </w:p>
    <w:p w14:paraId="4113AC68" w14:textId="77777777" w:rsidR="000F59A8" w:rsidRPr="00431D91" w:rsidRDefault="000F59A8" w:rsidP="00431D91">
      <w:pPr>
        <w:spacing w:line="240" w:lineRule="auto"/>
        <w:jc w:val="left"/>
        <w:rPr>
          <w:b/>
          <w:color w:val="FFFEFD"/>
          <w:sz w:val="18"/>
          <w:shd w:val="clear" w:color="auto" w:fill="A4C44C"/>
        </w:rPr>
      </w:pPr>
    </w:p>
    <w:p w14:paraId="2E14A061" w14:textId="1177832D" w:rsidR="001A3BB1" w:rsidRPr="001A3BB1" w:rsidRDefault="00CA1ECD" w:rsidP="001A3BB1">
      <w:pPr>
        <w:spacing w:after="120" w:line="259" w:lineRule="auto"/>
        <w:ind w:left="0" w:firstLine="0"/>
        <w:jc w:val="left"/>
        <w:rPr>
          <w:b/>
          <w:color w:val="A4C44C"/>
          <w:sz w:val="18"/>
        </w:rPr>
      </w:pPr>
      <w:r>
        <w:rPr>
          <w:b/>
          <w:color w:val="A4C44C"/>
          <w:sz w:val="18"/>
        </w:rPr>
        <w:t>A versenyek résztvevői:</w:t>
      </w:r>
    </w:p>
    <w:p w14:paraId="6859670D" w14:textId="77777777" w:rsidR="001A3BB1" w:rsidRDefault="001A3BB1" w:rsidP="00485213">
      <w:pPr>
        <w:pStyle w:val="Listaszerbekezds"/>
        <w:numPr>
          <w:ilvl w:val="0"/>
          <w:numId w:val="22"/>
        </w:numPr>
        <w:spacing w:after="9" w:line="269" w:lineRule="auto"/>
        <w:ind w:right="3"/>
      </w:pPr>
      <w:r w:rsidRPr="00485213">
        <w:rPr>
          <w:b/>
        </w:rPr>
        <w:t>Korcsoport:</w:t>
      </w:r>
    </w:p>
    <w:p w14:paraId="48D3584E" w14:textId="27460DA7" w:rsidR="001A3BB1" w:rsidRDefault="001A3BB1" w:rsidP="00485213">
      <w:pPr>
        <w:ind w:left="709" w:right="3" w:firstLine="0"/>
      </w:pPr>
      <w:r>
        <w:t>Csapatversenyben a II., III., IV. korcsoportba tartozó fiú tanulók.</w:t>
      </w:r>
    </w:p>
    <w:p w14:paraId="6EEF8877" w14:textId="77777777" w:rsidR="001A3BB1" w:rsidRDefault="001A3BB1" w:rsidP="00485213">
      <w:pPr>
        <w:ind w:left="709" w:right="3" w:firstLine="0"/>
      </w:pPr>
      <w:r>
        <w:t>II. korcsoportban fiú és lánytanulóknak közös a mezőny.</w:t>
      </w:r>
    </w:p>
    <w:p w14:paraId="76533F27" w14:textId="77777777" w:rsidR="001A3BB1" w:rsidRDefault="001A3BB1" w:rsidP="00485213">
      <w:pPr>
        <w:pStyle w:val="Listaszerbekezds"/>
        <w:numPr>
          <w:ilvl w:val="0"/>
          <w:numId w:val="22"/>
        </w:numPr>
        <w:spacing w:after="9" w:line="269" w:lineRule="auto"/>
        <w:ind w:right="3"/>
      </w:pPr>
      <w:r w:rsidRPr="00485213">
        <w:rPr>
          <w:b/>
        </w:rPr>
        <w:t>Felversenyzés:</w:t>
      </w:r>
    </w:p>
    <w:p w14:paraId="72AABA2B" w14:textId="77777777" w:rsidR="001A3BB1" w:rsidRDefault="001A3BB1" w:rsidP="00485213">
      <w:pPr>
        <w:spacing w:after="5" w:line="275" w:lineRule="auto"/>
        <w:ind w:left="709" w:firstLine="0"/>
        <w:jc w:val="left"/>
      </w:pPr>
      <w:r>
        <w:rPr>
          <w:color w:val="1C1B17"/>
        </w:rPr>
        <w:t>Az egy korcsoporttal alacsonyabb korcsoportba tartozó tanulók felversenyezhetnek, és saját korcsoportjukba visszaversenyezhetnek. Ez alól kivételt képez a II. korcsoport, amelybe kizárólag a 2018-ban született tanulók versenyezhetnek fel.</w:t>
      </w:r>
    </w:p>
    <w:p w14:paraId="1AB4FF55" w14:textId="641B44F0" w:rsidR="001A3BB1" w:rsidRDefault="001A3BB1" w:rsidP="00485213">
      <w:pPr>
        <w:pStyle w:val="Listaszerbekezds"/>
        <w:numPr>
          <w:ilvl w:val="0"/>
          <w:numId w:val="22"/>
        </w:numPr>
        <w:ind w:right="3"/>
      </w:pPr>
      <w:r w:rsidRPr="00485213">
        <w:rPr>
          <w:b/>
        </w:rPr>
        <w:t>Korlátozás:</w:t>
      </w:r>
      <w:r>
        <w:t xml:space="preserve"> a II. és III. korcsoportban nincs. A IV. korcsoportban az alábbi korlátozások érvényesek:</w:t>
      </w:r>
    </w:p>
    <w:p w14:paraId="2CB40F29" w14:textId="10241E77" w:rsidR="001A3BB1" w:rsidRDefault="001A3BB1" w:rsidP="00485213">
      <w:pPr>
        <w:spacing w:after="9" w:line="269" w:lineRule="auto"/>
        <w:ind w:left="709" w:right="3" w:firstLine="0"/>
      </w:pPr>
      <w:r>
        <w:rPr>
          <w:b/>
        </w:rPr>
        <w:t>A IV. korcsoportos labdarúgásban, azok a diákok vehetnek részt</w:t>
      </w:r>
      <w:r>
        <w:t>, akik</w:t>
      </w:r>
    </w:p>
    <w:p w14:paraId="12B662FA" w14:textId="77777777" w:rsidR="001A3BB1" w:rsidRDefault="001A3BB1" w:rsidP="00D36DE6">
      <w:pPr>
        <w:numPr>
          <w:ilvl w:val="0"/>
          <w:numId w:val="31"/>
        </w:numPr>
        <w:spacing w:after="8" w:line="271" w:lineRule="auto"/>
        <w:ind w:left="993" w:right="3" w:hanging="284"/>
      </w:pPr>
      <w:r>
        <w:rPr>
          <w:b/>
        </w:rPr>
        <w:t xml:space="preserve">labdarúgás sportágban nem rendelkeznek érvényes versenyengedéllyel </w:t>
      </w:r>
      <w:r>
        <w:t>vagy legfeljebb az MLSZ besorolás szerinti C, vagy D kategóriás egyesületben rendelkeztek, vagy rendelkeznek érvényes versenyengedéllyel, erre a bajnoki évre (2026/2027), és felnőtt NB I., NB II., NB III. mérkőzéseken nem léptek pályára 2025. szeptember 01. - 2026. november 01 között,</w:t>
      </w:r>
    </w:p>
    <w:p w14:paraId="64202905" w14:textId="173CCA89" w:rsidR="001A3BB1" w:rsidRDefault="001A3BB1" w:rsidP="00D36DE6">
      <w:pPr>
        <w:numPr>
          <w:ilvl w:val="0"/>
          <w:numId w:val="31"/>
        </w:numPr>
        <w:spacing w:after="8" w:line="271" w:lineRule="auto"/>
        <w:ind w:left="993" w:right="3" w:hanging="284"/>
      </w:pPr>
      <w:r>
        <w:rPr>
          <w:b/>
        </w:rPr>
        <w:t>futsalban:</w:t>
      </w:r>
      <w:r>
        <w:t xml:space="preserve"> futsal felnőtt NB I., NB II., futsal I. osztály U19, U17-es korosztályokban mérkőzéseken </w:t>
      </w:r>
      <w:r>
        <w:rPr>
          <w:b/>
        </w:rPr>
        <w:t xml:space="preserve">nem léptek pályára 2025. szeptember 01 - 2026. november </w:t>
      </w:r>
      <w:r w:rsidRPr="001A3BB1">
        <w:rPr>
          <w:b/>
        </w:rPr>
        <w:t>01. között</w:t>
      </w:r>
      <w:r>
        <w:t>.</w:t>
      </w:r>
    </w:p>
    <w:p w14:paraId="40D29C54" w14:textId="77777777" w:rsidR="001A3BB1" w:rsidRDefault="001A3BB1" w:rsidP="00485213">
      <w:pPr>
        <w:spacing w:after="9" w:line="269" w:lineRule="auto"/>
        <w:ind w:left="709" w:right="3" w:firstLine="0"/>
      </w:pPr>
      <w:r>
        <w:t xml:space="preserve">A versenyen </w:t>
      </w:r>
      <w:r>
        <w:rPr>
          <w:b/>
        </w:rPr>
        <w:t>nem vehetnek részt</w:t>
      </w:r>
      <w:r>
        <w:t xml:space="preserve"> azok a diákok, akik labdarúgás sportágban az MLSZ besorolás szerinti </w:t>
      </w:r>
      <w:r>
        <w:rPr>
          <w:b/>
        </w:rPr>
        <w:t>A, vagy B kategóriás egyesületben rendelkeznek (vagy rendelkeztek) érvényes versenyengedéllyel</w:t>
      </w:r>
      <w:r>
        <w:t xml:space="preserve"> a 2026/2027-es idényben.</w:t>
      </w:r>
    </w:p>
    <w:p w14:paraId="6AC4117D" w14:textId="12329681" w:rsidR="001A3BB1" w:rsidRDefault="001A3BB1" w:rsidP="00485213">
      <w:pPr>
        <w:ind w:left="709" w:right="3" w:firstLine="0"/>
      </w:pPr>
      <w:r>
        <w:t>Ez vonatkozik a magyar és a nem magyar állampolgárságú tanulókra egyaránt. A nem magyar állampolgárságú tanulók az adott ország szakszövetségének igazolását kötelesek bemutatni, melynek szövegezése a magyar meghatározással azonos.</w:t>
      </w:r>
    </w:p>
    <w:p w14:paraId="4C94EF91" w14:textId="3490C418" w:rsidR="00CA1ECD" w:rsidRPr="0020212D" w:rsidRDefault="00CA1ECD" w:rsidP="00F36765">
      <w:pPr>
        <w:spacing w:line="240" w:lineRule="auto"/>
        <w:ind w:left="79" w:hanging="11"/>
        <w:jc w:val="left"/>
      </w:pPr>
    </w:p>
    <w:p w14:paraId="4234F9E3" w14:textId="1081DA6C" w:rsidR="0020212D" w:rsidRPr="000F59A8" w:rsidRDefault="005A5500" w:rsidP="000F59A8">
      <w:pPr>
        <w:spacing w:after="120" w:line="240" w:lineRule="auto"/>
        <w:ind w:left="0" w:firstLine="0"/>
        <w:jc w:val="left"/>
        <w:rPr>
          <w:b/>
          <w:color w:val="A4C44C"/>
          <w:sz w:val="18"/>
        </w:rPr>
      </w:pPr>
      <w:r w:rsidRPr="00F36765">
        <w:rPr>
          <w:b/>
          <w:color w:val="A4C44C"/>
          <w:sz w:val="18"/>
        </w:rPr>
        <w:t>A versenyek lebonyolítása:</w:t>
      </w:r>
    </w:p>
    <w:p w14:paraId="05634705" w14:textId="5A5DA2EE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Alapszintű verseny</w:t>
      </w:r>
    </w:p>
    <w:p w14:paraId="4CA83E37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Csoportok:</w:t>
      </w:r>
      <w:r w:rsidRPr="009677FA">
        <w:t xml:space="preserve"> A benevezett intézményeket </w:t>
      </w:r>
      <w:r w:rsidRPr="00F36765">
        <w:t xml:space="preserve">3–5 </w:t>
      </w:r>
      <w:proofErr w:type="spellStart"/>
      <w:r w:rsidRPr="00F36765">
        <w:t>csapatos</w:t>
      </w:r>
      <w:proofErr w:type="spellEnd"/>
      <w:r w:rsidRPr="00F36765">
        <w:t xml:space="preserve"> csoportokba</w:t>
      </w:r>
      <w:r w:rsidRPr="009677FA">
        <w:t xml:space="preserve"> osztj</w:t>
      </w:r>
      <w:r>
        <w:t>u</w:t>
      </w:r>
      <w:r w:rsidRPr="009677FA">
        <w:t>k.</w:t>
      </w:r>
    </w:p>
    <w:p w14:paraId="6D67B50B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Fordulók száma:</w:t>
      </w:r>
      <w:r w:rsidRPr="009677FA">
        <w:t xml:space="preserve"> </w:t>
      </w:r>
      <w:r w:rsidRPr="00F36765">
        <w:t>Két fordulót</w:t>
      </w:r>
      <w:r w:rsidRPr="009677FA">
        <w:t xml:space="preserve"> rendeznek.</w:t>
      </w:r>
    </w:p>
    <w:p w14:paraId="3E996ADF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Továbbjutás:</w:t>
      </w:r>
      <w:r w:rsidRPr="009677FA">
        <w:t xml:space="preserve"> Minden alapszintű csoportból kizárólag az </w:t>
      </w:r>
      <w:r w:rsidRPr="00F36765">
        <w:t>1. helyezett csapat</w:t>
      </w:r>
      <w:r w:rsidRPr="009677FA">
        <w:t xml:space="preserve"> jut tovább a megyei elődöntőbe.</w:t>
      </w:r>
    </w:p>
    <w:p w14:paraId="1EA5BADD" w14:textId="36A02258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Megyei elődöntő</w:t>
      </w:r>
    </w:p>
    <w:p w14:paraId="56FE7F8F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Csoportok:</w:t>
      </w:r>
      <w:r w:rsidRPr="009677FA">
        <w:t xml:space="preserve"> Az alapszintű verseny továbbjutóit </w:t>
      </w:r>
      <w:r w:rsidRPr="00F36765">
        <w:t xml:space="preserve">3–6 </w:t>
      </w:r>
      <w:proofErr w:type="spellStart"/>
      <w:r w:rsidRPr="00F36765">
        <w:t>csapatos</w:t>
      </w:r>
      <w:proofErr w:type="spellEnd"/>
      <w:r w:rsidRPr="00F36765">
        <w:t xml:space="preserve"> csoportokba</w:t>
      </w:r>
      <w:r w:rsidRPr="009677FA">
        <w:t xml:space="preserve"> sorolj</w:t>
      </w:r>
      <w:r>
        <w:t>u</w:t>
      </w:r>
      <w:r w:rsidRPr="009677FA">
        <w:t>k.</w:t>
      </w:r>
    </w:p>
    <w:p w14:paraId="7C707187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Továbbjutás:</w:t>
      </w:r>
      <w:r w:rsidRPr="009677FA">
        <w:t xml:space="preserve"> Az elődöntő csoportjaiból az </w:t>
      </w:r>
      <w:r w:rsidRPr="00F36765">
        <w:t>1. helyezettek</w:t>
      </w:r>
      <w:r w:rsidRPr="009677FA">
        <w:t xml:space="preserve"> jutnak be a megyei döntőbe.</w:t>
      </w:r>
    </w:p>
    <w:p w14:paraId="00C04D6B" w14:textId="55405C47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Megyei döntő</w:t>
      </w:r>
    </w:p>
    <w:p w14:paraId="6777C8A2" w14:textId="62D36969" w:rsidR="005A5500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 az országos körbe:</w:t>
      </w:r>
      <w:r w:rsidRPr="009677FA">
        <w:t xml:space="preserve"> A megyei döntő eredménye alapján az </w:t>
      </w:r>
      <w:r w:rsidRPr="00F36765">
        <w:t>1. helyezett</w:t>
      </w:r>
      <w:r w:rsidRPr="009677FA">
        <w:t xml:space="preserve"> szerez jogot arra, hogy jelentkezzen az </w:t>
      </w:r>
      <w:r w:rsidRPr="00F36765">
        <w:t>országos döntői csoportokba</w:t>
      </w:r>
      <w:r w:rsidRPr="009677FA">
        <w:t>.</w:t>
      </w:r>
    </w:p>
    <w:p w14:paraId="0BDD4B61" w14:textId="77777777" w:rsidR="000F59A8" w:rsidRPr="00F36765" w:rsidRDefault="000F59A8" w:rsidP="00F30BD5">
      <w:pPr>
        <w:spacing w:line="240" w:lineRule="auto"/>
        <w:jc w:val="left"/>
      </w:pPr>
    </w:p>
    <w:p w14:paraId="4B5F7E8D" w14:textId="3923F6FA" w:rsidR="00CA1ECD" w:rsidRPr="000F59A8" w:rsidRDefault="00CA1ECD" w:rsidP="000F59A8">
      <w:pPr>
        <w:spacing w:after="120" w:line="240" w:lineRule="auto"/>
        <w:ind w:left="0" w:firstLine="0"/>
        <w:jc w:val="left"/>
        <w:rPr>
          <w:b/>
          <w:color w:val="A4C44C"/>
          <w:sz w:val="18"/>
        </w:rPr>
      </w:pPr>
      <w:r w:rsidRPr="000F59A8">
        <w:rPr>
          <w:b/>
          <w:color w:val="A4C44C"/>
          <w:sz w:val="18"/>
        </w:rPr>
        <w:t>Sportági rendelkezések:</w:t>
      </w:r>
    </w:p>
    <w:p w14:paraId="2266582D" w14:textId="7A561F84" w:rsidR="00370C4E" w:rsidRDefault="00370C4E" w:rsidP="00370C4E">
      <w:pPr>
        <w:pStyle w:val="Listaszerbekezds"/>
        <w:numPr>
          <w:ilvl w:val="0"/>
          <w:numId w:val="24"/>
        </w:numPr>
        <w:spacing w:after="9" w:line="269" w:lineRule="auto"/>
        <w:ind w:right="3"/>
      </w:pPr>
      <w:r w:rsidRPr="00370C4E">
        <w:rPr>
          <w:b/>
        </w:rPr>
        <w:t>A pálya méretei:</w:t>
      </w:r>
      <w:r>
        <w:t xml:space="preserve"> 40 × 20 m. </w:t>
      </w:r>
    </w:p>
    <w:p w14:paraId="4B518DB7" w14:textId="77777777" w:rsidR="00370C4E" w:rsidRDefault="00370C4E" w:rsidP="00370C4E">
      <w:pPr>
        <w:ind w:left="709" w:right="3" w:firstLine="0"/>
      </w:pPr>
      <w:r>
        <w:t xml:space="preserve">Az országos döntőn a büntetőterület az alapvonaltól 6 méterre, az alapvonalon a kapu középpontjától 7-7 méterre felfestett, (6 × 14 m-es) téglalap alakú terület. </w:t>
      </w:r>
    </w:p>
    <w:p w14:paraId="12B67761" w14:textId="08778F27" w:rsidR="00370C4E" w:rsidRDefault="00370C4E" w:rsidP="00370C4E">
      <w:pPr>
        <w:pStyle w:val="Listaszerbekezds"/>
        <w:numPr>
          <w:ilvl w:val="0"/>
          <w:numId w:val="24"/>
        </w:numPr>
        <w:ind w:right="3"/>
      </w:pPr>
      <w:r w:rsidRPr="00370C4E">
        <w:rPr>
          <w:b/>
        </w:rPr>
        <w:t xml:space="preserve">A pálya talaja: </w:t>
      </w:r>
      <w:r>
        <w:t>A megyei versenyeket füves vagy műfüves pályán rendezhető.</w:t>
      </w:r>
    </w:p>
    <w:p w14:paraId="7D0E8C2B" w14:textId="21C5AA9C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Kapuméret:</w:t>
      </w:r>
      <w:r>
        <w:t xml:space="preserve"> 3 × 2 m-es.</w:t>
      </w:r>
    </w:p>
    <w:p w14:paraId="322435D9" w14:textId="4DE722A9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Játékidő:</w:t>
      </w:r>
      <w:r>
        <w:t xml:space="preserve"> 2 × 15 perc, 3 perc szünettel.</w:t>
      </w:r>
    </w:p>
    <w:p w14:paraId="323292C9" w14:textId="64000339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Labdaméret:</w:t>
      </w:r>
      <w:r>
        <w:t xml:space="preserve"> 5-ös, kivéve a II. és III. korcsoportnál, ahol 4-es.</w:t>
      </w:r>
    </w:p>
    <w:p w14:paraId="5935F166" w14:textId="61601B90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 xml:space="preserve">Csapatlétszám: </w:t>
      </w:r>
      <w:r>
        <w:t>10 fő játékos + 2 fő felnőtt kísérő (tanár, edző).</w:t>
      </w:r>
    </w:p>
    <w:p w14:paraId="057AC1BB" w14:textId="56C59764" w:rsidR="00370C4E" w:rsidRDefault="00370C4E" w:rsidP="00391640">
      <w:pPr>
        <w:pStyle w:val="Listaszerbekezds"/>
        <w:numPr>
          <w:ilvl w:val="0"/>
          <w:numId w:val="24"/>
        </w:numPr>
        <w:spacing w:after="9" w:line="269" w:lineRule="auto"/>
        <w:ind w:right="-6"/>
        <w:jc w:val="left"/>
      </w:pPr>
      <w:r w:rsidRPr="00391640">
        <w:rPr>
          <w:b/>
        </w:rPr>
        <w:lastRenderedPageBreak/>
        <w:t xml:space="preserve">Játékosok szerepeltetése: </w:t>
      </w:r>
      <w:r>
        <w:t>versenyenként és csapatonként 10 fő játékos szerepeltethető, az a 10 fő, akiket az első mérkőzésük előtt leigazoltak és nevük szerepel a jegyzőkönyvben.</w:t>
      </w:r>
    </w:p>
    <w:p w14:paraId="5166D715" w14:textId="5D03DD4A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 xml:space="preserve">Csapatlétszám mérkőzésen: </w:t>
      </w:r>
      <w:r>
        <w:t xml:space="preserve">a pályán egy időben 1 kapus és 4 mezőnyjátékos tartózkodhat. </w:t>
      </w:r>
    </w:p>
    <w:p w14:paraId="71562AA6" w14:textId="2461BBEA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Cserék:</w:t>
      </w:r>
      <w:r>
        <w:t xml:space="preserve"> további 5 játékos állandó jelleggel cserélhető (oda-vissza csere megengedett). A csere a pályán kívül, a saját cserepadhoz legközelebb lévő oldalvonalnál.</w:t>
      </w:r>
    </w:p>
    <w:p w14:paraId="11AF2356" w14:textId="4B372D90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 xml:space="preserve">Felszerelés: </w:t>
      </w:r>
      <w:r>
        <w:t>A mérkőzésen jól láthatóan számozott, egységes mezben kell játszani. A cserejátékosok a kispadon foglalhatnak helyet. Az országos döntőre legalább két különböző színű, számozott garnitúrát, és legalább 1 db szabályos méretű labdát kell a csapatoknak magukkal vinni.</w:t>
      </w:r>
    </w:p>
    <w:p w14:paraId="06EB45A1" w14:textId="3ABA9F13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 xml:space="preserve">Sípcsontvédő: </w:t>
      </w:r>
      <w:r>
        <w:t>használata ajánlott.</w:t>
      </w:r>
    </w:p>
    <w:p w14:paraId="0ADAEB7D" w14:textId="77777777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Cipő:</w:t>
      </w:r>
      <w:r>
        <w:t xml:space="preserve"> tornacipő és gumi vagy műanyag stoplis labdarúgó cipő használata egyaránt engedélyezett (fűre és műfűre alkalmas labdarúgó cipőt kérünk), a fémstoplis cipő használata tilos. </w:t>
      </w:r>
    </w:p>
    <w:p w14:paraId="0B88BE28" w14:textId="4FC33847" w:rsidR="00370C4E" w:rsidRDefault="00370C4E" w:rsidP="00F25AF4">
      <w:pPr>
        <w:pStyle w:val="Listaszerbekezds"/>
        <w:numPr>
          <w:ilvl w:val="0"/>
          <w:numId w:val="24"/>
        </w:numPr>
        <w:ind w:right="3"/>
      </w:pPr>
      <w:r w:rsidRPr="00F25AF4">
        <w:rPr>
          <w:b/>
        </w:rPr>
        <w:t xml:space="preserve">Játékszabályok: </w:t>
      </w:r>
      <w:r>
        <w:t>a nagypályás labdarúgás játékszabályai szerint (hazaadás, szöglet is).</w:t>
      </w:r>
    </w:p>
    <w:p w14:paraId="17F3AA4C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Középkezdésből közvetlenül gól nem érhető el.</w:t>
      </w:r>
    </w:p>
    <w:p w14:paraId="79D8EE10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 xml:space="preserve">A játékteret az alapvonalon elhagyó labdát a kapus a büntetőterületen belülről (lépéskorlátozás nélkül) lábbal vagy kézzel is játékba hozhatja, a labdát az ellenfél térfelére közvetlenül nem juttathatja át, így gólt sem érhet el ebből. A labda lábbal történő játékba hozatala csak földről történhet, kézből való kirúgás nem lehetséges. Az ellenfél játékosai a </w:t>
      </w:r>
      <w:proofErr w:type="gramStart"/>
      <w:r>
        <w:t>labda játékba</w:t>
      </w:r>
      <w:proofErr w:type="gramEnd"/>
      <w:r>
        <w:t xml:space="preserve"> hozatalakor a büntetőterületen belül nem tartózkodhatnak. A szabály megszegése esetén, a félpályáról közvetett szabadrúgás jár a vétlen csapatnak. </w:t>
      </w:r>
    </w:p>
    <w:p w14:paraId="1231CE75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Ha játékban van a labda, akkor a kapus már átdobhatja, átrúghatja a félpályát, akár gólt is szerezhet ezekből.</w:t>
      </w:r>
    </w:p>
    <w:p w14:paraId="1BCA0EAF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A hazaadást a kapus nem foghatja meg.</w:t>
      </w:r>
    </w:p>
    <w:p w14:paraId="31A2218C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A kapusról, illetve a védekező játékosról az alapvonalon túlra jutó labda szögletrúgást eredményez.</w:t>
      </w:r>
    </w:p>
    <w:p w14:paraId="33EDC6C3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 xml:space="preserve">A játékteret az oldalvonalon elhagyó labdát kézzel (bedobás) és lábbal (lapos, földön guruló labda) egyaránt játékba lehet hozni az oldalvonalon kívülről, vagy az oldalvonalról. </w:t>
      </w:r>
    </w:p>
    <w:p w14:paraId="43EEE495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Az ellenfél köteles legalább 5 méter távolságra elhelyezkedni a pontrúgás/partbedobás/partrúgás helyétől.</w:t>
      </w:r>
    </w:p>
    <w:p w14:paraId="0ED2AD37" w14:textId="77777777" w:rsidR="00906018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 xml:space="preserve">Szabálytalanul elvégzett partbedobásnál/partrúgásnál a partbedobás/ partrúgás joga átszáll az ellenfélre. </w:t>
      </w:r>
    </w:p>
    <w:p w14:paraId="3EC3F561" w14:textId="55F0B814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Partbedobásból/partrúgásból közvetlenül (érintés nélkül) nem lehet gólt elérni.</w:t>
      </w:r>
    </w:p>
    <w:p w14:paraId="7EA96E7D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Lesállás nincs.</w:t>
      </w:r>
    </w:p>
    <w:p w14:paraId="4500B2F6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A büntetőrúgást a 7 méteres pontról/vonalról kell elvégezni. A benevezett játékosok közül bárki rúghatja a büntetőt.</w:t>
      </w:r>
    </w:p>
    <w:p w14:paraId="46DE6374" w14:textId="0785E61B" w:rsidR="00370C4E" w:rsidRDefault="00370C4E" w:rsidP="00F25AF4">
      <w:pPr>
        <w:pStyle w:val="Listaszerbekezds"/>
        <w:numPr>
          <w:ilvl w:val="0"/>
          <w:numId w:val="26"/>
        </w:numPr>
        <w:spacing w:after="9" w:line="269" w:lineRule="auto"/>
        <w:ind w:right="3"/>
      </w:pPr>
      <w:r w:rsidRPr="00F25AF4">
        <w:rPr>
          <w:b/>
        </w:rPr>
        <w:t>Sárga és piros lap:</w:t>
      </w:r>
    </w:p>
    <w:p w14:paraId="5C9A3C0B" w14:textId="77777777" w:rsidR="00370C4E" w:rsidRDefault="00370C4E" w:rsidP="00F25AF4">
      <w:pPr>
        <w:ind w:left="709" w:right="3"/>
      </w:pPr>
      <w:r>
        <w:rPr>
          <w:b/>
        </w:rPr>
        <w:t>Sárga lap:</w:t>
      </w:r>
      <w:r>
        <w:t xml:space="preserve"> Ha egy játékos ugyanazon a mérkőzésen kettő sárga lapot kap a játékvezetőtől, akkor ki kell őt állítani 2 percre a második sárga lap után. A kiállítás idejének letelte után csapata más játékossal kiegészülhet, a kiállított játékos a következő mérkőzésen játszhat. A kiállított játékosnak el kell hagynia a játékteret és a cserepadon sem foglalhat helyet.</w:t>
      </w:r>
    </w:p>
    <w:p w14:paraId="23FE6936" w14:textId="77777777" w:rsidR="00370C4E" w:rsidRDefault="00370C4E" w:rsidP="00F25AF4">
      <w:pPr>
        <w:ind w:left="709" w:right="3"/>
      </w:pPr>
      <w:r>
        <w:t>A sárga lapos figyelmeztetés mindig csak az adott mérkőzésre vonatkozik, a játékos azt nem viszi tovább.</w:t>
      </w:r>
    </w:p>
    <w:p w14:paraId="7216EFB7" w14:textId="77777777" w:rsidR="00370C4E" w:rsidRDefault="00370C4E" w:rsidP="00F25AF4">
      <w:pPr>
        <w:ind w:left="709" w:right="3"/>
      </w:pPr>
      <w:r>
        <w:rPr>
          <w:b/>
        </w:rPr>
        <w:t xml:space="preserve">Piros lap: </w:t>
      </w:r>
      <w:r>
        <w:t>Amennyiben a játékos kiállítást érő szabálytalanságot követ el, a játékost azonnali piros lappal kell büntetni, ami 2 perces kiállítást von maga után. A kiállítás idejének letelte után csapata más játékossal kiegészülhet. A kiállított játékosnak el kell hagynia a játékteret és a cserepadon sem foglalhat helyet. A kiállított játékos a soron következő legalább egy mérkőzésen nem rendelkezik játékjogosultsággal.</w:t>
      </w:r>
    </w:p>
    <w:p w14:paraId="74F73B09" w14:textId="77777777" w:rsidR="00370C4E" w:rsidRDefault="00370C4E" w:rsidP="00F25AF4">
      <w:pPr>
        <w:ind w:left="709" w:right="3"/>
      </w:pPr>
      <w:r>
        <w:t>A szabálytalanság súlyosságának, mértékének figyelembevételével a játékvezető javaslata alapján a Versenybizottság elnöke határozza meg, hogy a játékos hány meccses eltiltást kap.</w:t>
      </w:r>
    </w:p>
    <w:p w14:paraId="49F39131" w14:textId="77777777" w:rsidR="00F25AF4" w:rsidRDefault="00F25AF4" w:rsidP="00F25AF4">
      <w:pPr>
        <w:pStyle w:val="Listaszerbekezds"/>
        <w:numPr>
          <w:ilvl w:val="0"/>
          <w:numId w:val="26"/>
        </w:numPr>
        <w:spacing w:after="9" w:line="269" w:lineRule="auto"/>
        <w:ind w:right="3"/>
      </w:pPr>
      <w:r w:rsidRPr="00F25AF4">
        <w:rPr>
          <w:b/>
        </w:rPr>
        <w:t xml:space="preserve">A mérkőzésért adható pontok: </w:t>
      </w:r>
      <w:r>
        <w:t xml:space="preserve">győzelem 3 pont, döntetlen 1 pont, vereség 0 pont. </w:t>
      </w:r>
    </w:p>
    <w:p w14:paraId="123C8B65" w14:textId="3EAB3A97" w:rsidR="00F25AF4" w:rsidRDefault="00F25AF4" w:rsidP="00F25AF4">
      <w:pPr>
        <w:pStyle w:val="Listaszerbekezds"/>
        <w:numPr>
          <w:ilvl w:val="0"/>
          <w:numId w:val="26"/>
        </w:numPr>
        <w:spacing w:after="9" w:line="269" w:lineRule="auto"/>
        <w:ind w:right="3"/>
      </w:pPr>
      <w:r w:rsidRPr="00F25AF4">
        <w:rPr>
          <w:b/>
        </w:rPr>
        <w:t>A csoporton belüli sorrend meghatározása:</w:t>
      </w:r>
    </w:p>
    <w:p w14:paraId="37BC61C2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legtöbb pont</w:t>
      </w:r>
    </w:p>
    <w:p w14:paraId="50FF0E91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egymás ellen elért eredmény</w:t>
      </w:r>
    </w:p>
    <w:p w14:paraId="63DEA844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több győzelem</w:t>
      </w:r>
    </w:p>
    <w:p w14:paraId="6FEA1F81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jobb gólkülönbség</w:t>
      </w:r>
    </w:p>
    <w:p w14:paraId="03C779CC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több rúgott gól</w:t>
      </w:r>
    </w:p>
    <w:p w14:paraId="16984A2C" w14:textId="77777777" w:rsidR="00F25AF4" w:rsidRDefault="00F25AF4" w:rsidP="00F25AF4">
      <w:pPr>
        <w:ind w:left="709" w:right="3"/>
      </w:pPr>
      <w:r>
        <w:rPr>
          <w:b/>
        </w:rPr>
        <w:t>A csoportmérkőzések során, holtverseny</w:t>
      </w:r>
      <w:r>
        <w:t xml:space="preserve"> esetén a következő szempontok alapján dől el a továbbjutás:</w:t>
      </w:r>
    </w:p>
    <w:p w14:paraId="6B624343" w14:textId="77777777" w:rsidR="00F25AF4" w:rsidRPr="00F25AF4" w:rsidRDefault="00F25AF4" w:rsidP="00F25AF4">
      <w:pPr>
        <w:spacing w:after="9" w:line="269" w:lineRule="auto"/>
        <w:ind w:left="709" w:right="3" w:firstLine="142"/>
        <w:rPr>
          <w:u w:val="single"/>
        </w:rPr>
      </w:pPr>
      <w:r w:rsidRPr="00F25AF4">
        <w:rPr>
          <w:b/>
          <w:u w:val="single"/>
        </w:rPr>
        <w:t>3 vagy több csapat holtversenye esetén:</w:t>
      </w:r>
    </w:p>
    <w:p w14:paraId="33BB53E8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A holtversenyen kívüli csapatok elleni eredményeket figyelmen kívül kell hagyni (mini tabella készítése)</w:t>
      </w:r>
    </w:p>
    <w:p w14:paraId="348EBAC8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legtöbb pont</w:t>
      </w:r>
    </w:p>
    <w:p w14:paraId="62A059C7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több győzelem</w:t>
      </w:r>
    </w:p>
    <w:p w14:paraId="3CA1204D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gólkülönbség</w:t>
      </w:r>
    </w:p>
    <w:p w14:paraId="0C61113A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több rúgott gól</w:t>
      </w:r>
    </w:p>
    <w:p w14:paraId="02DE9D17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ha ezek után is abszolút holtverseny áll fenn, akkor a teljes tabellát kell figyelembe venni és a csoporton belüli sorrend meghatározásának elvei az irányadóak</w:t>
      </w:r>
    </w:p>
    <w:p w14:paraId="313D259E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ha ezek alapján sem határozható meg a sorrend (minden egyforma), akkor sorsolással kerül eldöntésre</w:t>
      </w:r>
    </w:p>
    <w:p w14:paraId="1C4C7D1F" w14:textId="41518C82" w:rsidR="00F25AF4" w:rsidRDefault="00F25AF4" w:rsidP="00F25AF4">
      <w:pPr>
        <w:pStyle w:val="Listaszerbekezds"/>
        <w:numPr>
          <w:ilvl w:val="0"/>
          <w:numId w:val="30"/>
        </w:numPr>
        <w:ind w:right="3"/>
      </w:pPr>
      <w:r>
        <w:t>Minden egyéb kérdésben, amelyre ezen versenykiírás nem tér ki, a Diákolimpia</w:t>
      </w:r>
      <w:r w:rsidRPr="00F25AF4">
        <w:rPr>
          <w:sz w:val="15"/>
          <w:vertAlign w:val="superscript"/>
        </w:rPr>
        <w:t>®</w:t>
      </w:r>
      <w:r>
        <w:t xml:space="preserve"> „Versenyszabályzata” és az MLSZ által kiadott hatályos játék- és versenyszabályzat érvényes.</w:t>
      </w:r>
    </w:p>
    <w:p w14:paraId="0D3A5787" w14:textId="77777777" w:rsidR="00F25AF4" w:rsidRDefault="00F25AF4" w:rsidP="00F25AF4">
      <w:pPr>
        <w:ind w:left="709" w:right="3"/>
      </w:pPr>
    </w:p>
    <w:p w14:paraId="58F37272" w14:textId="77777777" w:rsidR="00CA1ECD" w:rsidRPr="00F36765" w:rsidRDefault="00CA1ECD" w:rsidP="00F36765">
      <w:pPr>
        <w:spacing w:line="240" w:lineRule="auto"/>
        <w:ind w:left="79" w:hanging="11"/>
        <w:jc w:val="left"/>
      </w:pPr>
    </w:p>
    <w:sectPr w:rsidR="00CA1ECD" w:rsidRPr="00F36765" w:rsidSect="00F30B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972"/>
    <w:multiLevelType w:val="hybridMultilevel"/>
    <w:tmpl w:val="639238F2"/>
    <w:lvl w:ilvl="0" w:tplc="682E206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06E11C53"/>
    <w:multiLevelType w:val="hybridMultilevel"/>
    <w:tmpl w:val="DD742BB2"/>
    <w:lvl w:ilvl="0" w:tplc="040E0003">
      <w:start w:val="1"/>
      <w:numFmt w:val="bullet"/>
      <w:lvlText w:val="o"/>
      <w:lvlJc w:val="left"/>
      <w:pPr>
        <w:ind w:left="510"/>
      </w:pPr>
      <w:rPr>
        <w:rFonts w:ascii="Courier New" w:hAnsi="Courier New" w:cs="Courier New" w:hint="default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5D7AC5"/>
    <w:multiLevelType w:val="hybridMultilevel"/>
    <w:tmpl w:val="38D24872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0EEB1279"/>
    <w:multiLevelType w:val="hybridMultilevel"/>
    <w:tmpl w:val="00147FF0"/>
    <w:lvl w:ilvl="0" w:tplc="FFFFFFFF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100C4F82"/>
    <w:multiLevelType w:val="hybridMultilevel"/>
    <w:tmpl w:val="FCF86366"/>
    <w:lvl w:ilvl="0" w:tplc="B18A6DE4">
      <w:start w:val="1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569876D2">
      <w:start w:val="1"/>
      <w:numFmt w:val="lowerLetter"/>
      <w:lvlText w:val="%2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BCE068C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416CC5C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AD6F938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B76F162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1785AE2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DE43B0C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86E2C84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F048F0"/>
    <w:multiLevelType w:val="hybridMultilevel"/>
    <w:tmpl w:val="BD68E524"/>
    <w:lvl w:ilvl="0" w:tplc="55FAC292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9EA684E">
      <w:start w:val="1"/>
      <w:numFmt w:val="lowerLetter"/>
      <w:lvlText w:val="%2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81A150C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108B48A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ED49A5C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2AA87FA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C685D78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46F45500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C909850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48793D"/>
    <w:multiLevelType w:val="hybridMultilevel"/>
    <w:tmpl w:val="E27890A8"/>
    <w:lvl w:ilvl="0" w:tplc="E7EE1D3E">
      <w:start w:val="5"/>
      <w:numFmt w:val="decimalZero"/>
      <w:lvlText w:val="%1"/>
      <w:lvlJc w:val="left"/>
      <w:pPr>
        <w:ind w:left="443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8"/>
        <w:szCs w:val="18"/>
        <w:u w:val="none" w:color="000000"/>
        <w:bdr w:val="none" w:sz="0" w:space="0" w:color="auto"/>
        <w:shd w:val="clear" w:color="auto" w:fill="A4C44C"/>
        <w:vertAlign w:val="baseline"/>
      </w:rPr>
    </w:lvl>
    <w:lvl w:ilvl="1" w:tplc="5644DD0E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E78FF86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6C05598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8FEE3B8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88128688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980ED0C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8F28935A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D86F4AC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601846"/>
    <w:multiLevelType w:val="hybridMultilevel"/>
    <w:tmpl w:val="F2AC45A8"/>
    <w:lvl w:ilvl="0" w:tplc="9D7E677C">
      <w:start w:val="1"/>
      <w:numFmt w:val="bullet"/>
      <w:lvlText w:val="–"/>
      <w:lvlJc w:val="left"/>
      <w:pPr>
        <w:ind w:left="5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494E98C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4EE8D04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E5E9812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7CEB700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9D66066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A8D45088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CCC078B2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D0446066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F75C94"/>
    <w:multiLevelType w:val="multilevel"/>
    <w:tmpl w:val="EAF0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2E5B8F"/>
    <w:multiLevelType w:val="hybridMultilevel"/>
    <w:tmpl w:val="E612014C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0" w15:restartNumberingAfterBreak="0">
    <w:nsid w:val="3508429F"/>
    <w:multiLevelType w:val="hybridMultilevel"/>
    <w:tmpl w:val="15FA8E78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 w15:restartNumberingAfterBreak="0">
    <w:nsid w:val="3AFF0F14"/>
    <w:multiLevelType w:val="hybridMultilevel"/>
    <w:tmpl w:val="A67A1DCE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3BED2BB0"/>
    <w:multiLevelType w:val="hybridMultilevel"/>
    <w:tmpl w:val="1F5C7E46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3" w15:restartNumberingAfterBreak="0">
    <w:nsid w:val="43C05202"/>
    <w:multiLevelType w:val="hybridMultilevel"/>
    <w:tmpl w:val="91ACE930"/>
    <w:lvl w:ilvl="0" w:tplc="682E206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4" w15:restartNumberingAfterBreak="0">
    <w:nsid w:val="498E0E82"/>
    <w:multiLevelType w:val="hybridMultilevel"/>
    <w:tmpl w:val="81808982"/>
    <w:lvl w:ilvl="0" w:tplc="B3FC76C8">
      <w:start w:val="1"/>
      <w:numFmt w:val="bullet"/>
      <w:lvlText w:val="–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51D4877C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6AE9F94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616DF8C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BFAE1D44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32B23FFE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ECCE1D2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DCAA3A0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508C376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B4B5316"/>
    <w:multiLevelType w:val="hybridMultilevel"/>
    <w:tmpl w:val="961AFC04"/>
    <w:lvl w:ilvl="0" w:tplc="EF727236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F205C16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4C3E461E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9744D44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DB20A92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5EED800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2CEE862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7BE98A8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FB26636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B7F162A"/>
    <w:multiLevelType w:val="hybridMultilevel"/>
    <w:tmpl w:val="D94A81B2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5C0D2394"/>
    <w:multiLevelType w:val="hybridMultilevel"/>
    <w:tmpl w:val="67D25098"/>
    <w:lvl w:ilvl="0" w:tplc="040E0017">
      <w:start w:val="1"/>
      <w:numFmt w:val="lowerLetter"/>
      <w:lvlText w:val="%1)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8" w15:restartNumberingAfterBreak="0">
    <w:nsid w:val="5C113063"/>
    <w:multiLevelType w:val="hybridMultilevel"/>
    <w:tmpl w:val="D9E23038"/>
    <w:lvl w:ilvl="0" w:tplc="682E206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9" w15:restartNumberingAfterBreak="0">
    <w:nsid w:val="5E5E1574"/>
    <w:multiLevelType w:val="hybridMultilevel"/>
    <w:tmpl w:val="65560DCA"/>
    <w:lvl w:ilvl="0" w:tplc="7BB0747C">
      <w:start w:val="1"/>
      <w:numFmt w:val="lowerLetter"/>
      <w:lvlText w:val="%1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418E4DAA">
      <w:start w:val="1"/>
      <w:numFmt w:val="lowerLetter"/>
      <w:lvlText w:val="%2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C10D20E">
      <w:start w:val="1"/>
      <w:numFmt w:val="lowerRoman"/>
      <w:lvlText w:val="%3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DEC7FF2">
      <w:start w:val="1"/>
      <w:numFmt w:val="decimal"/>
      <w:lvlText w:val="%4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48C3942">
      <w:start w:val="1"/>
      <w:numFmt w:val="lowerLetter"/>
      <w:lvlText w:val="%5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9A8345A">
      <w:start w:val="1"/>
      <w:numFmt w:val="lowerRoman"/>
      <w:lvlText w:val="%6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D910C538">
      <w:start w:val="1"/>
      <w:numFmt w:val="decimal"/>
      <w:lvlText w:val="%7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104DB86">
      <w:start w:val="1"/>
      <w:numFmt w:val="lowerLetter"/>
      <w:lvlText w:val="%8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64BCFC6E">
      <w:start w:val="1"/>
      <w:numFmt w:val="lowerRoman"/>
      <w:lvlText w:val="%9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4222E5A"/>
    <w:multiLevelType w:val="hybridMultilevel"/>
    <w:tmpl w:val="F04A0788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1" w15:restartNumberingAfterBreak="0">
    <w:nsid w:val="65E97651"/>
    <w:multiLevelType w:val="multilevel"/>
    <w:tmpl w:val="A1F8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257AE7"/>
    <w:multiLevelType w:val="multilevel"/>
    <w:tmpl w:val="73A6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A46159"/>
    <w:multiLevelType w:val="hybridMultilevel"/>
    <w:tmpl w:val="A9C8C724"/>
    <w:lvl w:ilvl="0" w:tplc="3A30C478">
      <w:start w:val="1"/>
      <w:numFmt w:val="lowerLetter"/>
      <w:lvlText w:val="%1.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C903FF2">
      <w:start w:val="1"/>
      <w:numFmt w:val="lowerLetter"/>
      <w:lvlText w:val="%2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41296">
      <w:start w:val="1"/>
      <w:numFmt w:val="lowerRoman"/>
      <w:lvlText w:val="%3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79A276A">
      <w:start w:val="1"/>
      <w:numFmt w:val="decimal"/>
      <w:lvlText w:val="%4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D162D6C">
      <w:start w:val="1"/>
      <w:numFmt w:val="lowerLetter"/>
      <w:lvlText w:val="%5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8FE7034">
      <w:start w:val="1"/>
      <w:numFmt w:val="lowerRoman"/>
      <w:lvlText w:val="%6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127A3340">
      <w:start w:val="1"/>
      <w:numFmt w:val="decimal"/>
      <w:lvlText w:val="%7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DCA10C">
      <w:start w:val="1"/>
      <w:numFmt w:val="lowerLetter"/>
      <w:lvlText w:val="%8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F76AB98">
      <w:start w:val="1"/>
      <w:numFmt w:val="lowerRoman"/>
      <w:lvlText w:val="%9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2C24DCA"/>
    <w:multiLevelType w:val="hybridMultilevel"/>
    <w:tmpl w:val="2554895C"/>
    <w:lvl w:ilvl="0" w:tplc="F2AA2D8E">
      <w:start w:val="1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1CE8B06">
      <w:start w:val="1"/>
      <w:numFmt w:val="lowerLetter"/>
      <w:lvlText w:val="%2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72413CC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082DA96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A2654B0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343C3B08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C92B69A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91A44F0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4AC8CA4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3C23806"/>
    <w:multiLevelType w:val="hybridMultilevel"/>
    <w:tmpl w:val="78C0CC54"/>
    <w:lvl w:ilvl="0" w:tplc="040E0017">
      <w:start w:val="1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6" w15:restartNumberingAfterBreak="0">
    <w:nsid w:val="76FF5E13"/>
    <w:multiLevelType w:val="hybridMultilevel"/>
    <w:tmpl w:val="238C1306"/>
    <w:lvl w:ilvl="0" w:tplc="040E0003">
      <w:start w:val="1"/>
      <w:numFmt w:val="bullet"/>
      <w:lvlText w:val="o"/>
      <w:lvlJc w:val="left"/>
      <w:pPr>
        <w:ind w:left="525"/>
      </w:pPr>
      <w:rPr>
        <w:rFonts w:ascii="Courier New" w:hAnsi="Courier New" w:cs="Courier New" w:hint="default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71A04E8"/>
    <w:multiLevelType w:val="hybridMultilevel"/>
    <w:tmpl w:val="F988846C"/>
    <w:lvl w:ilvl="0" w:tplc="682E2064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8" w:hanging="360"/>
      </w:pPr>
    </w:lvl>
    <w:lvl w:ilvl="2" w:tplc="040E001B" w:tentative="1">
      <w:start w:val="1"/>
      <w:numFmt w:val="lowerRoman"/>
      <w:lvlText w:val="%3."/>
      <w:lvlJc w:val="right"/>
      <w:pPr>
        <w:ind w:left="1868" w:hanging="180"/>
      </w:pPr>
    </w:lvl>
    <w:lvl w:ilvl="3" w:tplc="040E000F" w:tentative="1">
      <w:start w:val="1"/>
      <w:numFmt w:val="decimal"/>
      <w:lvlText w:val="%4."/>
      <w:lvlJc w:val="left"/>
      <w:pPr>
        <w:ind w:left="2588" w:hanging="360"/>
      </w:pPr>
    </w:lvl>
    <w:lvl w:ilvl="4" w:tplc="040E0019" w:tentative="1">
      <w:start w:val="1"/>
      <w:numFmt w:val="lowerLetter"/>
      <w:lvlText w:val="%5."/>
      <w:lvlJc w:val="left"/>
      <w:pPr>
        <w:ind w:left="3308" w:hanging="360"/>
      </w:pPr>
    </w:lvl>
    <w:lvl w:ilvl="5" w:tplc="040E001B" w:tentative="1">
      <w:start w:val="1"/>
      <w:numFmt w:val="lowerRoman"/>
      <w:lvlText w:val="%6."/>
      <w:lvlJc w:val="right"/>
      <w:pPr>
        <w:ind w:left="4028" w:hanging="180"/>
      </w:pPr>
    </w:lvl>
    <w:lvl w:ilvl="6" w:tplc="040E000F" w:tentative="1">
      <w:start w:val="1"/>
      <w:numFmt w:val="decimal"/>
      <w:lvlText w:val="%7."/>
      <w:lvlJc w:val="left"/>
      <w:pPr>
        <w:ind w:left="4748" w:hanging="360"/>
      </w:pPr>
    </w:lvl>
    <w:lvl w:ilvl="7" w:tplc="040E0019" w:tentative="1">
      <w:start w:val="1"/>
      <w:numFmt w:val="lowerLetter"/>
      <w:lvlText w:val="%8."/>
      <w:lvlJc w:val="left"/>
      <w:pPr>
        <w:ind w:left="5468" w:hanging="360"/>
      </w:pPr>
    </w:lvl>
    <w:lvl w:ilvl="8" w:tplc="040E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8" w15:restartNumberingAfterBreak="0">
    <w:nsid w:val="77566AE3"/>
    <w:multiLevelType w:val="hybridMultilevel"/>
    <w:tmpl w:val="981AC3C4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9" w15:restartNumberingAfterBreak="0">
    <w:nsid w:val="7A69643E"/>
    <w:multiLevelType w:val="hybridMultilevel"/>
    <w:tmpl w:val="AFB40DB4"/>
    <w:lvl w:ilvl="0" w:tplc="040E0017">
      <w:start w:val="1"/>
      <w:numFmt w:val="lowerLetter"/>
      <w:lvlText w:val="%1)"/>
      <w:lvlJc w:val="left"/>
      <w:pPr>
        <w:ind w:left="1508" w:hanging="360"/>
      </w:pPr>
    </w:lvl>
    <w:lvl w:ilvl="1" w:tplc="040E0019" w:tentative="1">
      <w:start w:val="1"/>
      <w:numFmt w:val="lowerLetter"/>
      <w:lvlText w:val="%2."/>
      <w:lvlJc w:val="left"/>
      <w:pPr>
        <w:ind w:left="2228" w:hanging="360"/>
      </w:pPr>
    </w:lvl>
    <w:lvl w:ilvl="2" w:tplc="040E001B" w:tentative="1">
      <w:start w:val="1"/>
      <w:numFmt w:val="lowerRoman"/>
      <w:lvlText w:val="%3."/>
      <w:lvlJc w:val="right"/>
      <w:pPr>
        <w:ind w:left="2948" w:hanging="180"/>
      </w:pPr>
    </w:lvl>
    <w:lvl w:ilvl="3" w:tplc="040E000F" w:tentative="1">
      <w:start w:val="1"/>
      <w:numFmt w:val="decimal"/>
      <w:lvlText w:val="%4."/>
      <w:lvlJc w:val="left"/>
      <w:pPr>
        <w:ind w:left="3668" w:hanging="360"/>
      </w:pPr>
    </w:lvl>
    <w:lvl w:ilvl="4" w:tplc="040E0019" w:tentative="1">
      <w:start w:val="1"/>
      <w:numFmt w:val="lowerLetter"/>
      <w:lvlText w:val="%5."/>
      <w:lvlJc w:val="left"/>
      <w:pPr>
        <w:ind w:left="4388" w:hanging="360"/>
      </w:pPr>
    </w:lvl>
    <w:lvl w:ilvl="5" w:tplc="040E001B" w:tentative="1">
      <w:start w:val="1"/>
      <w:numFmt w:val="lowerRoman"/>
      <w:lvlText w:val="%6."/>
      <w:lvlJc w:val="right"/>
      <w:pPr>
        <w:ind w:left="5108" w:hanging="180"/>
      </w:pPr>
    </w:lvl>
    <w:lvl w:ilvl="6" w:tplc="040E000F" w:tentative="1">
      <w:start w:val="1"/>
      <w:numFmt w:val="decimal"/>
      <w:lvlText w:val="%7."/>
      <w:lvlJc w:val="left"/>
      <w:pPr>
        <w:ind w:left="5828" w:hanging="360"/>
      </w:pPr>
    </w:lvl>
    <w:lvl w:ilvl="7" w:tplc="040E0019" w:tentative="1">
      <w:start w:val="1"/>
      <w:numFmt w:val="lowerLetter"/>
      <w:lvlText w:val="%8."/>
      <w:lvlJc w:val="left"/>
      <w:pPr>
        <w:ind w:left="6548" w:hanging="360"/>
      </w:pPr>
    </w:lvl>
    <w:lvl w:ilvl="8" w:tplc="040E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30" w15:restartNumberingAfterBreak="0">
    <w:nsid w:val="7EF016F2"/>
    <w:multiLevelType w:val="hybridMultilevel"/>
    <w:tmpl w:val="CF1AC064"/>
    <w:lvl w:ilvl="0" w:tplc="33FCBEBC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2FCAB9E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3EA9E0E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29B66E1C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60A047E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6AA0E1E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2725284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760BE7E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9F2EA30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4586654">
    <w:abstractNumId w:val="30"/>
  </w:num>
  <w:num w:numId="2" w16cid:durableId="1449618201">
    <w:abstractNumId w:val="15"/>
  </w:num>
  <w:num w:numId="3" w16cid:durableId="521363743">
    <w:abstractNumId w:val="4"/>
  </w:num>
  <w:num w:numId="4" w16cid:durableId="1873497540">
    <w:abstractNumId w:val="19"/>
  </w:num>
  <w:num w:numId="5" w16cid:durableId="953100275">
    <w:abstractNumId w:val="24"/>
  </w:num>
  <w:num w:numId="6" w16cid:durableId="176165056">
    <w:abstractNumId w:val="6"/>
  </w:num>
  <w:num w:numId="7" w16cid:durableId="1884823548">
    <w:abstractNumId w:val="21"/>
  </w:num>
  <w:num w:numId="8" w16cid:durableId="140077642">
    <w:abstractNumId w:val="8"/>
  </w:num>
  <w:num w:numId="9" w16cid:durableId="1119452942">
    <w:abstractNumId w:val="22"/>
  </w:num>
  <w:num w:numId="10" w16cid:durableId="817764025">
    <w:abstractNumId w:val="28"/>
  </w:num>
  <w:num w:numId="11" w16cid:durableId="925456727">
    <w:abstractNumId w:val="10"/>
  </w:num>
  <w:num w:numId="12" w16cid:durableId="2029793030">
    <w:abstractNumId w:val="27"/>
  </w:num>
  <w:num w:numId="13" w16cid:durableId="928925765">
    <w:abstractNumId w:val="11"/>
  </w:num>
  <w:num w:numId="14" w16cid:durableId="1453866920">
    <w:abstractNumId w:val="13"/>
  </w:num>
  <w:num w:numId="15" w16cid:durableId="502472159">
    <w:abstractNumId w:val="17"/>
  </w:num>
  <w:num w:numId="16" w16cid:durableId="2013530884">
    <w:abstractNumId w:val="25"/>
  </w:num>
  <w:num w:numId="17" w16cid:durableId="70323266">
    <w:abstractNumId w:val="18"/>
  </w:num>
  <w:num w:numId="18" w16cid:durableId="1087119366">
    <w:abstractNumId w:val="0"/>
  </w:num>
  <w:num w:numId="19" w16cid:durableId="1834179286">
    <w:abstractNumId w:val="3"/>
  </w:num>
  <w:num w:numId="20" w16cid:durableId="2106923856">
    <w:abstractNumId w:val="29"/>
  </w:num>
  <w:num w:numId="21" w16cid:durableId="447968164">
    <w:abstractNumId w:val="14"/>
  </w:num>
  <w:num w:numId="22" w16cid:durableId="1341857057">
    <w:abstractNumId w:val="12"/>
  </w:num>
  <w:num w:numId="23" w16cid:durableId="912664573">
    <w:abstractNumId w:val="7"/>
  </w:num>
  <w:num w:numId="24" w16cid:durableId="1057246514">
    <w:abstractNumId w:val="16"/>
  </w:num>
  <w:num w:numId="25" w16cid:durableId="1557668858">
    <w:abstractNumId w:val="1"/>
  </w:num>
  <w:num w:numId="26" w16cid:durableId="1070729914">
    <w:abstractNumId w:val="9"/>
  </w:num>
  <w:num w:numId="27" w16cid:durableId="422460131">
    <w:abstractNumId w:val="5"/>
  </w:num>
  <w:num w:numId="28" w16cid:durableId="1385714319">
    <w:abstractNumId w:val="23"/>
  </w:num>
  <w:num w:numId="29" w16cid:durableId="1961648167">
    <w:abstractNumId w:val="2"/>
  </w:num>
  <w:num w:numId="30" w16cid:durableId="758058954">
    <w:abstractNumId w:val="20"/>
  </w:num>
  <w:num w:numId="31" w16cid:durableId="10360096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CD"/>
    <w:rsid w:val="00021891"/>
    <w:rsid w:val="0003642F"/>
    <w:rsid w:val="000E04D5"/>
    <w:rsid w:val="000F59A8"/>
    <w:rsid w:val="001A3BB1"/>
    <w:rsid w:val="0020212D"/>
    <w:rsid w:val="002342D7"/>
    <w:rsid w:val="00323EF2"/>
    <w:rsid w:val="00370C4E"/>
    <w:rsid w:val="00391640"/>
    <w:rsid w:val="00431D91"/>
    <w:rsid w:val="00485213"/>
    <w:rsid w:val="004B7D32"/>
    <w:rsid w:val="005A5500"/>
    <w:rsid w:val="007F2304"/>
    <w:rsid w:val="0082320A"/>
    <w:rsid w:val="00906018"/>
    <w:rsid w:val="00AD0B1C"/>
    <w:rsid w:val="00C07D90"/>
    <w:rsid w:val="00C330AD"/>
    <w:rsid w:val="00CA1ECD"/>
    <w:rsid w:val="00D36DE6"/>
    <w:rsid w:val="00EB3ED9"/>
    <w:rsid w:val="00EE6969"/>
    <w:rsid w:val="00F25AF4"/>
    <w:rsid w:val="00F30BD5"/>
    <w:rsid w:val="00F36765"/>
    <w:rsid w:val="00F54E3B"/>
    <w:rsid w:val="00FA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81FE"/>
  <w15:chartTrackingRefBased/>
  <w15:docId w15:val="{9E9EB08A-80C1-46D2-B3A1-A91BBC5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A1ECD"/>
    <w:pPr>
      <w:spacing w:after="10" w:line="270" w:lineRule="auto"/>
      <w:ind w:left="10" w:hanging="10"/>
      <w:jc w:val="both"/>
    </w:pPr>
    <w:rPr>
      <w:rFonts w:ascii="Calibri" w:eastAsia="Calibri" w:hAnsi="Calibri" w:cs="Calibri"/>
      <w:color w:val="181717"/>
      <w:sz w:val="17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A1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1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1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1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1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1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1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1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1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1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1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1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1EC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1EC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1EC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1EC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1EC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1EC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1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1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1EC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1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1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1EC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1EC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1EC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1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1EC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1E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1113</Words>
  <Characters>7686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Zoltánné</dc:creator>
  <cp:keywords/>
  <dc:description/>
  <cp:lastModifiedBy>Varga Zoltánné</cp:lastModifiedBy>
  <cp:revision>7</cp:revision>
  <dcterms:created xsi:type="dcterms:W3CDTF">2026-09-23T16:34:00Z</dcterms:created>
  <dcterms:modified xsi:type="dcterms:W3CDTF">2026-09-24T17:42:00Z</dcterms:modified>
</cp:coreProperties>
</file>